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D1E" w:rsidRDefault="00226D1E" w:rsidP="00226D1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Հավելված</w:t>
      </w:r>
      <w:proofErr w:type="spellEnd"/>
      <w:r>
        <w:rPr>
          <w:sz w:val="20"/>
          <w:szCs w:val="20"/>
        </w:rPr>
        <w:t xml:space="preserve"> 8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26D1E" w:rsidRDefault="00226D1E" w:rsidP="00226D1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Ձև-Գ4</w:t>
      </w:r>
    </w:p>
    <w:p w:rsidR="00226D1E" w:rsidRDefault="00226D1E" w:rsidP="00226D1E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Հավելված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8.34</w:t>
      </w:r>
    </w:p>
    <w:p w:rsidR="00226D1E" w:rsidRDefault="00226D1E" w:rsidP="00226D1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ՀՀ </w:t>
      </w:r>
      <w:proofErr w:type="spellStart"/>
      <w:r>
        <w:rPr>
          <w:sz w:val="20"/>
          <w:szCs w:val="20"/>
        </w:rPr>
        <w:t>Արարատի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մարզի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Արտաշատ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համայնքի</w:t>
      </w:r>
      <w:proofErr w:type="spellEnd"/>
    </w:p>
    <w:p w:rsidR="00226D1E" w:rsidRDefault="00226D1E" w:rsidP="00226D1E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Ավագանու</w:t>
      </w:r>
      <w:proofErr w:type="spellEnd"/>
      <w:r>
        <w:rPr>
          <w:sz w:val="20"/>
          <w:szCs w:val="20"/>
        </w:rPr>
        <w:t xml:space="preserve"> 2023 </w:t>
      </w:r>
      <w:proofErr w:type="spellStart"/>
      <w:r>
        <w:rPr>
          <w:sz w:val="20"/>
          <w:szCs w:val="20"/>
        </w:rPr>
        <w:t>թվականի</w:t>
      </w:r>
      <w:proofErr w:type="spellEnd"/>
      <w:r>
        <w:rPr>
          <w:sz w:val="20"/>
          <w:szCs w:val="20"/>
        </w:rPr>
        <w:t xml:space="preserve"> 06 </w:t>
      </w:r>
      <w:proofErr w:type="spellStart"/>
      <w:r>
        <w:rPr>
          <w:sz w:val="20"/>
          <w:szCs w:val="20"/>
        </w:rPr>
        <w:t>դեկտեմբերի</w:t>
      </w:r>
      <w:proofErr w:type="spellEnd"/>
    </w:p>
    <w:p w:rsidR="00226D1E" w:rsidRDefault="00226D1E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N 233-Լ </w:t>
      </w:r>
      <w:proofErr w:type="spellStart"/>
      <w:r>
        <w:rPr>
          <w:sz w:val="20"/>
          <w:szCs w:val="20"/>
        </w:rPr>
        <w:t>որոշման</w:t>
      </w:r>
      <w:proofErr w:type="spellEnd"/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CE4DB4" w:rsidRPr="00226D1E" w:rsidTr="00226D1E">
        <w:trPr>
          <w:gridBefore w:val="1"/>
          <w:wBefore w:w="302" w:type="dxa"/>
        </w:trPr>
        <w:tc>
          <w:tcPr>
            <w:tcW w:w="7492" w:type="dxa"/>
          </w:tcPr>
          <w:p w:rsidR="00CE4DB4" w:rsidRPr="00AD67A2" w:rsidRDefault="00CE4DB4" w:rsidP="00E15AC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5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    </w:t>
            </w:r>
            <w:proofErr w:type="spellStart"/>
            <w:r w:rsidRPr="00AD67A2">
              <w:rPr>
                <w:rFonts w:ascii="Sylfaen" w:hAnsi="Sylfaen"/>
                <w:b/>
              </w:rPr>
              <w:t>Ջրաշեն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608" w:type="dxa"/>
            <w:gridSpan w:val="2"/>
          </w:tcPr>
          <w:p w:rsidR="00CE4DB4" w:rsidRPr="00AD67A2" w:rsidRDefault="00CE4DB4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674" w:type="dxa"/>
            <w:gridSpan w:val="3"/>
          </w:tcPr>
          <w:p w:rsidR="00CE4DB4" w:rsidRPr="00AD67A2" w:rsidRDefault="00CE4DB4" w:rsidP="00E15AC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CE4DB4" w:rsidRPr="00AD67A2" w:rsidTr="00226D1E">
        <w:trPr>
          <w:gridBefore w:val="1"/>
          <w:wBefore w:w="302" w:type="dxa"/>
        </w:trPr>
        <w:tc>
          <w:tcPr>
            <w:tcW w:w="7492" w:type="dxa"/>
          </w:tcPr>
          <w:p w:rsidR="00CE4DB4" w:rsidRPr="00AD67A2" w:rsidRDefault="00CE4DB4" w:rsidP="00E15AC2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8" w:type="dxa"/>
            <w:gridSpan w:val="2"/>
          </w:tcPr>
          <w:p w:rsidR="00CE4DB4" w:rsidRPr="00AD67A2" w:rsidRDefault="00CE4DB4" w:rsidP="00E15AC2">
            <w:pPr>
              <w:rPr>
                <w:rFonts w:ascii="Sylfaen" w:hAnsi="Sylfaen"/>
              </w:rPr>
            </w:pPr>
          </w:p>
        </w:tc>
        <w:tc>
          <w:tcPr>
            <w:tcW w:w="4674" w:type="dxa"/>
            <w:gridSpan w:val="3"/>
          </w:tcPr>
          <w:p w:rsidR="00CE4DB4" w:rsidRPr="00594D7D" w:rsidRDefault="00CE4DB4" w:rsidP="00E15AC2">
            <w:pPr>
              <w:jc w:val="right"/>
              <w:rPr>
                <w:rFonts w:ascii="Sylfaen" w:hAnsi="Sylfaen"/>
                <w:lang w:val="hy-AM"/>
              </w:rPr>
            </w:pPr>
          </w:p>
        </w:tc>
      </w:tr>
      <w:tr w:rsidR="00CE4DB4" w:rsidRPr="00AD67A2" w:rsidTr="00226D1E">
        <w:trPr>
          <w:gridBefore w:val="1"/>
          <w:wBefore w:w="302" w:type="dxa"/>
        </w:trPr>
        <w:tc>
          <w:tcPr>
            <w:tcW w:w="7492" w:type="dxa"/>
          </w:tcPr>
          <w:p w:rsidR="00CE4DB4" w:rsidRPr="00AD67A2" w:rsidRDefault="00CE4DB4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608" w:type="dxa"/>
            <w:gridSpan w:val="2"/>
          </w:tcPr>
          <w:p w:rsidR="00CE4DB4" w:rsidRPr="00AD67A2" w:rsidRDefault="00CE4DB4" w:rsidP="00E15AC2">
            <w:pPr>
              <w:rPr>
                <w:rFonts w:ascii="Sylfaen" w:hAnsi="Sylfaen"/>
              </w:rPr>
            </w:pPr>
          </w:p>
        </w:tc>
        <w:tc>
          <w:tcPr>
            <w:tcW w:w="4674" w:type="dxa"/>
            <w:gridSpan w:val="3"/>
          </w:tcPr>
          <w:p w:rsidR="00CE4DB4" w:rsidRPr="00AD67A2" w:rsidRDefault="00CE4DB4" w:rsidP="00E15AC2">
            <w:pPr>
              <w:rPr>
                <w:rFonts w:ascii="Sylfaen" w:hAnsi="Sylfaen"/>
              </w:rPr>
            </w:pPr>
          </w:p>
        </w:tc>
      </w:tr>
      <w:tr w:rsidR="00CE4DB4" w:rsidRPr="00AD67A2" w:rsidTr="00226D1E">
        <w:tblPrEx>
          <w:tblLook w:val="0000" w:firstRow="0" w:lastRow="0" w:firstColumn="0" w:lastColumn="0" w:noHBand="0" w:noVBand="0"/>
        </w:tblPrEx>
        <w:trPr>
          <w:gridAfter w:val="1"/>
          <w:wAfter w:w="3135" w:type="dxa"/>
        </w:trPr>
        <w:tc>
          <w:tcPr>
            <w:tcW w:w="9953" w:type="dxa"/>
            <w:gridSpan w:val="3"/>
          </w:tcPr>
          <w:p w:rsidR="00CE4DB4" w:rsidRPr="00AD67A2" w:rsidRDefault="00CE4DB4" w:rsidP="00E15AC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</w:rPr>
              <w:t>Հիմնական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600" w:type="dxa"/>
            <w:gridSpan w:val="2"/>
          </w:tcPr>
          <w:p w:rsidR="00CE4DB4" w:rsidRPr="00AD67A2" w:rsidRDefault="00CE4DB4" w:rsidP="00E15AC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8" w:type="dxa"/>
          </w:tcPr>
          <w:p w:rsidR="00CE4DB4" w:rsidRPr="00AD67A2" w:rsidRDefault="00CE4DB4" w:rsidP="00E15AC2">
            <w:pPr>
              <w:pStyle w:val="1"/>
              <w:rPr>
                <w:rFonts w:ascii="Sylfaen" w:hAnsi="Sylfaen"/>
              </w:rPr>
            </w:pPr>
          </w:p>
        </w:tc>
      </w:tr>
    </w:tbl>
    <w:p w:rsidR="00CE4DB4" w:rsidRPr="00AD67A2" w:rsidRDefault="00CE4DB4" w:rsidP="00CE4DB4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CE4DB4" w:rsidRPr="00AD67A2" w:rsidTr="00E15AC2">
        <w:trPr>
          <w:gridAfter w:val="1"/>
          <w:wAfter w:w="4248" w:type="dxa"/>
          <w:cantSplit/>
        </w:trPr>
        <w:tc>
          <w:tcPr>
            <w:tcW w:w="3672" w:type="dxa"/>
          </w:tcPr>
          <w:p w:rsidR="00CE4DB4" w:rsidRPr="00AD67A2" w:rsidRDefault="00CE4DB4" w:rsidP="00E15AC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E4DB4" w:rsidRPr="00AD67A2" w:rsidRDefault="00CE4DB4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E4DB4" w:rsidRPr="00AD67A2" w:rsidTr="00E15AC2">
        <w:trPr>
          <w:gridAfter w:val="1"/>
          <w:wAfter w:w="4248" w:type="dxa"/>
          <w:cantSplit/>
        </w:trPr>
        <w:tc>
          <w:tcPr>
            <w:tcW w:w="3672" w:type="dxa"/>
          </w:tcPr>
          <w:p w:rsidR="00CE4DB4" w:rsidRPr="00AD67A2" w:rsidRDefault="00CE4DB4" w:rsidP="00E15AC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E4DB4" w:rsidRPr="00AD67A2" w:rsidRDefault="00CE4DB4" w:rsidP="00E15AC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CE4DB4" w:rsidRPr="00AD67A2" w:rsidTr="00E15AC2">
        <w:trPr>
          <w:gridAfter w:val="3"/>
          <w:wAfter w:w="6678" w:type="dxa"/>
          <w:trHeight w:val="612"/>
        </w:trPr>
        <w:tc>
          <w:tcPr>
            <w:tcW w:w="3672" w:type="dxa"/>
          </w:tcPr>
          <w:p w:rsidR="00CE4DB4" w:rsidRPr="00AD67A2" w:rsidRDefault="00CE4DB4" w:rsidP="00E15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CE4DB4" w:rsidRPr="00AD67A2" w:rsidRDefault="00CE4DB4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281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CE4DB4" w:rsidRPr="00AD67A2" w:rsidRDefault="00CE4DB4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19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.09.202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3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CE4DB4" w:rsidRPr="00AD67A2" w:rsidTr="00E15AC2">
        <w:trPr>
          <w:trHeight w:val="342"/>
        </w:trPr>
        <w:tc>
          <w:tcPr>
            <w:tcW w:w="3672" w:type="dxa"/>
            <w:vAlign w:val="bottom"/>
          </w:tcPr>
          <w:p w:rsidR="00CE4DB4" w:rsidRPr="00AD67A2" w:rsidRDefault="00CE4DB4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CE4DB4" w:rsidRPr="00AD67A2" w:rsidRDefault="00CE4DB4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  <w:tc>
          <w:tcPr>
            <w:tcW w:w="3822" w:type="dxa"/>
            <w:gridSpan w:val="2"/>
            <w:vAlign w:val="bottom"/>
          </w:tcPr>
          <w:p w:rsidR="00CE4DB4" w:rsidRPr="00AD67A2" w:rsidRDefault="00CE4DB4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CE4DB4" w:rsidRPr="00AD67A2" w:rsidRDefault="00CE4DB4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</w:tr>
    </w:tbl>
    <w:p w:rsidR="00CE4DB4" w:rsidRPr="00AD67A2" w:rsidRDefault="00CE4DB4" w:rsidP="00CE4DB4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3"/>
        <w:gridCol w:w="2584"/>
        <w:gridCol w:w="2148"/>
        <w:gridCol w:w="2253"/>
        <w:gridCol w:w="1279"/>
        <w:gridCol w:w="1591"/>
        <w:gridCol w:w="2053"/>
        <w:gridCol w:w="2255"/>
      </w:tblGrid>
      <w:tr w:rsidR="00CE4DB4" w:rsidRPr="00AD67A2" w:rsidTr="00E15AC2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E4DB4" w:rsidRPr="00AD67A2" w:rsidTr="00E15AC2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DB4" w:rsidRPr="00AD67A2" w:rsidRDefault="00CE4DB4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DB4" w:rsidRPr="00AD67A2" w:rsidRDefault="00CE4DB4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DB4" w:rsidRPr="00AD67A2" w:rsidRDefault="00CE4DB4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CE4DB4" w:rsidRPr="00AD67A2" w:rsidTr="00E15AC2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AD67A2" w:rsidRDefault="00CE4DB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CE4DB4" w:rsidRPr="00AD67A2" w:rsidTr="00CE4DB4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733F27" w:rsidRDefault="00CE4DB4" w:rsidP="00E15AC2">
            <w:pPr>
              <w:jc w:val="center"/>
              <w:rPr>
                <w:rFonts w:ascii="Sylfaen" w:hAnsi="Sylfaen" w:cs="Calibri"/>
                <w:color w:val="000000"/>
              </w:rPr>
            </w:pPr>
            <w:bookmarkStart w:id="0" w:name="_GoBack" w:colFirst="0" w:colLast="7"/>
            <w:r w:rsidRPr="00733F27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733F27" w:rsidRDefault="00CE4DB4" w:rsidP="00CE4DB4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 w:rsidRPr="00733F27">
              <w:rPr>
                <w:rFonts w:ascii="Sylfaen" w:hAnsi="Sylfaen" w:cs="Calibri"/>
                <w:color w:val="000000"/>
              </w:rPr>
              <w:t>Հակակարկտակայան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733F27" w:rsidRDefault="00CE4DB4" w:rsidP="00E15AC2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 w:rsidRPr="00733F27">
              <w:rPr>
                <w:rFonts w:ascii="Sylfaen" w:hAnsi="Sylfaen" w:cs="Calibri"/>
                <w:color w:val="000000"/>
              </w:rPr>
              <w:t>Գ.Ջրաշեն</w:t>
            </w:r>
            <w:proofErr w:type="spellEnd"/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733F27" w:rsidRDefault="00CE4DB4" w:rsidP="00E15AC2">
            <w:pPr>
              <w:jc w:val="center"/>
              <w:rPr>
                <w:rFonts w:ascii="Sylfaen" w:hAnsi="Sylfaen" w:cs="Calibri"/>
                <w:color w:val="000000"/>
              </w:rPr>
            </w:pPr>
            <w:r w:rsidRPr="00733F27">
              <w:rPr>
                <w:rFonts w:ascii="Sylfaen" w:hAnsi="Sylfaen" w:cs="Calibri"/>
                <w:color w:val="000000"/>
              </w:rPr>
              <w:t>2024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733F27" w:rsidRDefault="0010501E" w:rsidP="00E15AC2">
            <w:pPr>
              <w:jc w:val="center"/>
              <w:rPr>
                <w:rFonts w:ascii="Sylfaen" w:hAnsi="Sylfaen" w:cs="Calibri"/>
                <w:color w:val="000000"/>
              </w:rPr>
            </w:pPr>
            <w:r w:rsidRPr="00733F27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733F27" w:rsidRDefault="0010501E" w:rsidP="00E15AC2">
            <w:pPr>
              <w:jc w:val="center"/>
              <w:rPr>
                <w:rFonts w:ascii="Sylfaen" w:hAnsi="Sylfaen" w:cs="Calibri"/>
                <w:color w:val="000000"/>
              </w:rPr>
            </w:pPr>
            <w:r w:rsidRPr="00733F27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733F27" w:rsidRDefault="00CE4DB4" w:rsidP="00E15AC2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 w:rsidRPr="00733F27">
              <w:rPr>
                <w:rFonts w:ascii="Sylfaen" w:hAnsi="Sylfaen" w:cs="Calibri"/>
                <w:color w:val="000000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B4" w:rsidRPr="00733F27" w:rsidRDefault="00CE4DB4" w:rsidP="00E15AC2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bookmarkEnd w:id="0"/>
    </w:tbl>
    <w:p w:rsidR="006457C4" w:rsidRDefault="006457C4"/>
    <w:p w:rsidR="00CE4DB4" w:rsidRDefault="00CE4DB4"/>
    <w:p w:rsidR="00CE4DB4" w:rsidRPr="00CE4DB4" w:rsidRDefault="00CE4DB4" w:rsidP="00CE4DB4">
      <w:pPr>
        <w:jc w:val="center"/>
        <w:rPr>
          <w:rFonts w:ascii="GHEA Grapalat" w:hAnsi="GHEA Grapalat"/>
          <w:b/>
        </w:rPr>
      </w:pPr>
      <w:r w:rsidRPr="00CE4DB4">
        <w:rPr>
          <w:rFonts w:ascii="GHEA Grapalat" w:hAnsi="GHEA Grapalat"/>
          <w:b/>
        </w:rPr>
        <w:t>ՀԱՄԱՅՆՔԻ ՂԵԿԱՎԱՐ                                            Կ.ՄԿՐՏՉՅԱՆ</w:t>
      </w:r>
    </w:p>
    <w:sectPr w:rsidR="00CE4DB4" w:rsidRPr="00CE4DB4" w:rsidSect="00CE4DB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DB4"/>
    <w:rsid w:val="0010501E"/>
    <w:rsid w:val="00226D1E"/>
    <w:rsid w:val="006457C4"/>
    <w:rsid w:val="00733F27"/>
    <w:rsid w:val="00CE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DB4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CE4DB4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4DB4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DB4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CE4DB4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4DB4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-register.am/am/companies/106159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2024-08-05T06:15:00Z</dcterms:created>
  <dcterms:modified xsi:type="dcterms:W3CDTF">2024-08-05T07:42:00Z</dcterms:modified>
</cp:coreProperties>
</file>